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EA" w:rsidRPr="00CA29EA" w:rsidRDefault="00141DFE" w:rsidP="00141DFE">
      <w:pPr>
        <w:spacing w:before="100" w:beforeAutospacing="1" w:after="100" w:afterAutospacing="1"/>
        <w:jc w:val="center"/>
        <w:rPr>
          <w:rFonts w:cs="Nazanin"/>
          <w:b/>
          <w:bCs/>
        </w:rPr>
      </w:pPr>
      <w:r>
        <w:rPr>
          <w:rFonts w:cs="Nazanin" w:hint="cs"/>
          <w:b/>
          <w:bCs/>
          <w:rtl/>
        </w:rPr>
        <w:t>ماده 16</w:t>
      </w:r>
      <w:r w:rsidR="00CA29EA" w:rsidRPr="00CA29EA">
        <w:rPr>
          <w:rFonts w:cs="Nazanin" w:hint="cs"/>
          <w:b/>
          <w:bCs/>
          <w:rtl/>
        </w:rPr>
        <w:t xml:space="preserve"> </w:t>
      </w:r>
      <w:r>
        <w:rPr>
          <w:rFonts w:cs="Nazanin" w:hint="cs"/>
          <w:b/>
          <w:bCs/>
          <w:rtl/>
        </w:rPr>
        <w:t>و 33 قانون مديريت خدمات كشوري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b/>
          <w:bCs/>
          <w:rtl/>
        </w:rPr>
        <w:t>ماده 16-</w:t>
      </w:r>
      <w:r w:rsidRPr="00CA29EA">
        <w:rPr>
          <w:rFonts w:cs="Nazanin"/>
          <w:szCs w:val="24"/>
          <w:rtl/>
        </w:rPr>
        <w:t xml:space="preserve"> به منظور افزا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 بهره‌ور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استقرار نظام کنترل نت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جه و محصول (ستانده) و کنترل مراحل انجام کار و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 هردو، جلوگ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از تمرکز تصم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م‌گ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اعطاء اخت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ارات لازم به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برا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اداره واحدها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تحت سرپرست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خود براساس آئ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ن‌نامه‌ا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که توسط سازمان ته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ه و به تصو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ب ه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أت وز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‌رسد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موظفند اقدامات ذ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ل را به‌عمل آورند. 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الف - تع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ن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تمام‌شده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 و خدمات و محصولات واحدها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مجر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از قب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ل واحدها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آموزش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پژوهش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بهداشت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درمان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خدمات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تول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ادار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، متناسب با 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محل جغراف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ارائه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 و خدمات، در چهارچوب متوسط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 شده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 و خدمات مذکور در بودجه مصوب سالانه مل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 استان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با تأ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د سازمان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برنامه‌ر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کشور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 استان.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ب - تع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ن شاخصها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هدفمند و نت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جه‌گرا و استانداردها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خدمات و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ش‌ب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سازوکارها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نظارت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کنترل کم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خدمات ارائه شده.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ج - انعقاد تفاهمنامه با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واحدها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مجر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براساس حجم فعال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تها و خدمات و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تمام‌شده آن و تع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ن تعهدات طرف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د - اعطاء اخت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ارات لازم برا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شنهاد جابه‌جا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فصول و برنامه‌ها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اعتبارات مذکور به شورا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برنامه‌ر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استان در چهارچوب احکام قانون بودجه سالانه جابه‌جا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اعتبارات مل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براساس احکام قانون بودجه سالانه خواهد بود.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هـ - برا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اجراء نظام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تمام‌شده، اخت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ارات لازم ادار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ومال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به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ران، به موجب آئ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ن‌نامه‌ا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که با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شنهاد سازمان به تصو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ب ه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أت وز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‌رسد تع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>ن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گردد. 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و - اعتبارات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که براساس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 شده در اخت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ار واحدها قرار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رد، به عنوان کمک تلق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شده و پس از پرداخت به حساب بانک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واحدها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ذ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‌ربط به‌هز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نه قطع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منظور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گردد.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نسبت به تحقق اهداف و نتا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ج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ش‌ب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شده در تفاهمنامه در مدت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خود مسؤول و به نهادها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نظارت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پاسخگو خواهند بود و موظفند گزارش اقدامات مربوطه را هر شش‌ماه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ک‌بار به سازمان ارائه نما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ند و سازمان ن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ز مکلف است گزارش عملکرد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ن ماده را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ک‌ماه قبل از ارسال لوا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ح بودجه سال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انه به مجلس تقد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 نما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د. 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تبصره 1 - دستگاهها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که با پ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شنهاد سازمان و تصو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ب ه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أت وز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ران امکان محاسبه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 شدة محصولات و خدمات خود را نداشته باشند از طر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ق محاسبه هز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نه تمام شده اقدام خواهند نمود. </w:t>
      </w:r>
    </w:p>
    <w:p w:rsidR="00DA34B6" w:rsidRPr="00CA29EA" w:rsidRDefault="00DA34B6" w:rsidP="00CA29EA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CA29EA">
        <w:rPr>
          <w:rFonts w:cs="Nazanin"/>
          <w:szCs w:val="24"/>
          <w:rtl/>
        </w:rPr>
        <w:t>تبصره 2 - احکام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ماده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‌با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د ظرف 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ک‌سال توسط سازمان مد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و برنامه‌ر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ز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کشور اجراء شده و از سال 1387 بودجه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موضوع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قانون فقط با رعا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ت مفاد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ماده قابل تنظ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 و ارائه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‌باشد.</w:t>
      </w:r>
    </w:p>
    <w:p w:rsidR="00E7559F" w:rsidRPr="00CA29EA" w:rsidRDefault="00E7559F" w:rsidP="00CA29EA">
      <w:pPr>
        <w:jc w:val="lowKashida"/>
        <w:rPr>
          <w:rFonts w:cs="Nazanin"/>
          <w:rtl/>
        </w:rPr>
      </w:pPr>
    </w:p>
    <w:p w:rsidR="00DA34B6" w:rsidRPr="00141DFE" w:rsidRDefault="00DA34B6" w:rsidP="00141DFE">
      <w:pPr>
        <w:spacing w:before="100" w:beforeAutospacing="1" w:after="100" w:afterAutospacing="1"/>
        <w:jc w:val="lowKashida"/>
        <w:rPr>
          <w:rFonts w:cs="Nazanin"/>
          <w:szCs w:val="24"/>
        </w:rPr>
      </w:pPr>
      <w:r w:rsidRPr="00CA29EA">
        <w:rPr>
          <w:rFonts w:cs="Nazanin"/>
          <w:b/>
          <w:bCs/>
          <w:rtl/>
        </w:rPr>
        <w:t>ماده 33 -</w:t>
      </w:r>
      <w:r w:rsidRPr="00CA29EA">
        <w:rPr>
          <w:rFonts w:cs="Nazanin"/>
          <w:szCs w:val="24"/>
          <w:rtl/>
        </w:rPr>
        <w:t xml:space="preserve"> تنظ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 تشک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لات داخل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واحدها</w:t>
      </w:r>
      <w:r w:rsidR="004C1B74">
        <w:rPr>
          <w:rFonts w:cs="Nazanin"/>
          <w:szCs w:val="24"/>
          <w:rtl/>
        </w:rPr>
        <w:t>يي</w:t>
      </w:r>
      <w:r w:rsidRPr="00CA29EA">
        <w:rPr>
          <w:rFonts w:cs="Nazanin"/>
          <w:szCs w:val="24"/>
          <w:rtl/>
        </w:rPr>
        <w:t xml:space="preserve"> از دستگاهها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اجرائ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که براساس ق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مت تمام شده (موضوع ماده «16» 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ن قانون‌) اداره م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‌شود برعهده آنها بوده و نسخه‌ا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 xml:space="preserve"> از تشک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لات خود را جهت تطب</w:t>
      </w:r>
      <w:r w:rsidR="004C1B74">
        <w:rPr>
          <w:rFonts w:cs="Nazanin"/>
          <w:szCs w:val="24"/>
          <w:rtl/>
        </w:rPr>
        <w:t>ي</w:t>
      </w:r>
      <w:r w:rsidRPr="00CA29EA">
        <w:rPr>
          <w:rFonts w:cs="Nazanin"/>
          <w:szCs w:val="24"/>
          <w:rtl/>
        </w:rPr>
        <w:t>ق با ضوا</w:t>
      </w:r>
      <w:r w:rsidR="00141DFE">
        <w:rPr>
          <w:rFonts w:cs="Nazanin"/>
          <w:szCs w:val="24"/>
          <w:rtl/>
        </w:rPr>
        <w:t>بط به سازمان ارسال خواهند داشت.</w:t>
      </w:r>
    </w:p>
    <w:sectPr w:rsidR="00DA34B6" w:rsidRPr="00141DFE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DA34B6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1DFE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3F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B74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10E0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29EA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4B6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7F9"/>
    <w:rsid w:val="00DD4BCA"/>
    <w:rsid w:val="00DD7D37"/>
    <w:rsid w:val="00DE033A"/>
    <w:rsid w:val="00DE08AC"/>
    <w:rsid w:val="00DE3877"/>
    <w:rsid w:val="00DE4428"/>
    <w:rsid w:val="00DE479D"/>
    <w:rsid w:val="00DE4C65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4B6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7</cp:revision>
  <cp:lastPrinted>2012-05-13T18:01:00Z</cp:lastPrinted>
  <dcterms:created xsi:type="dcterms:W3CDTF">2012-05-07T23:33:00Z</dcterms:created>
  <dcterms:modified xsi:type="dcterms:W3CDTF">2012-05-18T19:54:00Z</dcterms:modified>
</cp:coreProperties>
</file>